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D94" w:rsidRPr="009B2CB1" w:rsidRDefault="0051597C" w:rsidP="00222D2E">
      <w:pPr>
        <w:pStyle w:val="LSSCover1"/>
      </w:pPr>
      <w:bookmarkStart w:id="0" w:name="_GoBack"/>
      <w:bookmarkEnd w:id="0"/>
      <w:r>
        <w:t xml:space="preserve">Justice System </w:t>
      </w:r>
      <w:r w:rsidR="006045E7">
        <w:t>Videoconferencing</w:t>
      </w:r>
      <w:r w:rsidR="00095D94" w:rsidRPr="009B2CB1">
        <w:br/>
      </w:r>
    </w:p>
    <w:p w:rsidR="00095D94" w:rsidRDefault="0051597C" w:rsidP="004A1254">
      <w:pPr>
        <w:pStyle w:val="LSSCover2"/>
      </w:pPr>
      <w:r>
        <w:t xml:space="preserve">A Paper on the Minimum Requirements for Videoconferencing from the </w:t>
      </w:r>
      <w:r w:rsidR="002755DC">
        <w:t xml:space="preserve">Law Society’s </w:t>
      </w:r>
      <w:r w:rsidR="006045E7" w:rsidRPr="006045E7">
        <w:t>Working Group on Technology in the Courts</w:t>
      </w:r>
      <w:r w:rsidR="00095D94">
        <w:br/>
      </w:r>
    </w:p>
    <w:p w:rsidR="0025503C" w:rsidRDefault="00095D94" w:rsidP="00607112">
      <w:pPr>
        <w:pStyle w:val="NoSpacing"/>
      </w:pPr>
      <w:r w:rsidRPr="00BD2B6A">
        <w:br/>
      </w:r>
      <w:r w:rsidR="006045E7">
        <w:t>August 2017</w:t>
      </w:r>
      <w:r w:rsidRPr="00BD2B6A">
        <w:t xml:space="preserve"> </w:t>
      </w:r>
    </w:p>
    <w:p w:rsidR="0025503C" w:rsidRDefault="0025503C" w:rsidP="004A1254">
      <w:pPr>
        <w:sectPr w:rsidR="0025503C" w:rsidSect="00F436D6">
          <w:headerReference w:type="default" r:id="rId9"/>
          <w:footerReference w:type="even" r:id="rId10"/>
          <w:footerReference w:type="default" r:id="rId11"/>
          <w:headerReference w:type="first" r:id="rId12"/>
          <w:pgSz w:w="11900" w:h="16840"/>
          <w:pgMar w:top="2552" w:right="737" w:bottom="567" w:left="737" w:header="709" w:footer="284" w:gutter="0"/>
          <w:cols w:space="708"/>
          <w:titlePg/>
          <w:docGrid w:linePitch="360"/>
        </w:sectPr>
      </w:pPr>
    </w:p>
    <w:p w:rsidR="0025503C" w:rsidRPr="0077487D" w:rsidRDefault="00A0314B" w:rsidP="006045E7">
      <w:pPr>
        <w:pStyle w:val="LSSChapt1"/>
        <w:spacing w:after="0" w:line="240" w:lineRule="auto"/>
      </w:pPr>
      <w:r>
        <w:lastRenderedPageBreak/>
        <w:t>Introduction</w:t>
      </w:r>
    </w:p>
    <w:p w:rsidR="00A0314B" w:rsidRDefault="00A0314B" w:rsidP="006045E7">
      <w:pPr>
        <w:pStyle w:val="Heading1"/>
        <w:spacing w:before="0" w:after="0" w:line="240" w:lineRule="auto"/>
      </w:pPr>
    </w:p>
    <w:p w:rsidR="00A0314B" w:rsidRPr="00A0314B" w:rsidRDefault="00A0314B" w:rsidP="00A0314B">
      <w:r w:rsidRPr="00A0314B">
        <w:t>Video Conferencing enables communication between two or more participants at different sites by using computer networks to transmit audio and video d</w:t>
      </w:r>
      <w:r>
        <w:t>ata. In the context of the justice system</w:t>
      </w:r>
      <w:r w:rsidRPr="00A0314B">
        <w:t>, a solicitor or legal professional may speak to a witness, client or other person at a remote location via a video link with a screen and a camera.</w:t>
      </w:r>
    </w:p>
    <w:p w:rsidR="00A0314B" w:rsidRPr="00A0314B" w:rsidRDefault="00A0314B" w:rsidP="00A0314B">
      <w:r w:rsidRPr="00A0314B">
        <w:t xml:space="preserve">The technology needed to establish a video link is relatively simple. A screen and a camera with a microphone is all that is required at each location. However, there can be issues </w:t>
      </w:r>
      <w:r w:rsidR="00B15732">
        <w:t>regarding</w:t>
      </w:r>
      <w:r w:rsidRPr="00A0314B">
        <w:t xml:space="preserve"> quality. This paper seeks to outline the minimum specifications that solicitors should </w:t>
      </w:r>
      <w:r w:rsidR="00B15732">
        <w:t>expect</w:t>
      </w:r>
      <w:r w:rsidRPr="00A0314B">
        <w:t xml:space="preserve"> </w:t>
      </w:r>
      <w:r w:rsidR="00B15732">
        <w:t xml:space="preserve">from </w:t>
      </w:r>
      <w:r w:rsidRPr="00A0314B">
        <w:t>any video link.</w:t>
      </w:r>
    </w:p>
    <w:p w:rsidR="00A0314B" w:rsidRDefault="00A0314B" w:rsidP="006045E7">
      <w:pPr>
        <w:pStyle w:val="Heading1"/>
        <w:spacing w:before="0" w:after="0" w:line="240" w:lineRule="auto"/>
      </w:pPr>
    </w:p>
    <w:p w:rsidR="00A0314B" w:rsidRDefault="00A0314B" w:rsidP="006045E7">
      <w:pPr>
        <w:pStyle w:val="Heading1"/>
        <w:spacing w:before="0" w:after="0" w:line="240" w:lineRule="auto"/>
      </w:pPr>
    </w:p>
    <w:p w:rsidR="00A0314B" w:rsidRDefault="00A0314B" w:rsidP="00A0314B">
      <w:pPr>
        <w:pStyle w:val="LSSChapt1"/>
        <w:spacing w:after="0" w:line="240" w:lineRule="auto"/>
      </w:pPr>
      <w:r>
        <w:t>Key Considerations</w:t>
      </w:r>
    </w:p>
    <w:p w:rsidR="00A0314B" w:rsidRDefault="00A0314B" w:rsidP="006045E7">
      <w:pPr>
        <w:pStyle w:val="Heading1"/>
        <w:spacing w:before="0" w:after="0" w:line="240" w:lineRule="auto"/>
      </w:pPr>
    </w:p>
    <w:p w:rsidR="00A0314B" w:rsidRPr="00A0314B" w:rsidRDefault="00A0314B" w:rsidP="00A0314B">
      <w:pPr>
        <w:pStyle w:val="Title"/>
        <w:spacing w:before="0" w:after="0" w:line="240" w:lineRule="auto"/>
        <w:rPr>
          <w:u w:val="single"/>
        </w:rPr>
      </w:pPr>
      <w:r w:rsidRPr="00A0314B">
        <w:rPr>
          <w:u w:val="single"/>
        </w:rPr>
        <w:t>Quality</w:t>
      </w:r>
      <w:r w:rsidRPr="00A0314B">
        <w:rPr>
          <w:u w:val="single"/>
        </w:rPr>
        <w:br/>
      </w:r>
    </w:p>
    <w:p w:rsidR="006045E7" w:rsidRPr="00A0314B" w:rsidRDefault="006045E7" w:rsidP="00A0314B">
      <w:r w:rsidRPr="00A0314B">
        <w:t>The purpose of videoconferencing is to replace the need for face-to-face communications. Ideally, the experience should be as close as possible to both parties being in the same room.  Relevant factors include:</w:t>
      </w:r>
    </w:p>
    <w:p w:rsidR="006045E7" w:rsidRPr="00A0314B" w:rsidRDefault="006045E7" w:rsidP="00A0314B">
      <w:pPr>
        <w:pStyle w:val="ListParagraph"/>
        <w:numPr>
          <w:ilvl w:val="0"/>
          <w:numId w:val="19"/>
        </w:numPr>
      </w:pPr>
      <w:r w:rsidRPr="00A0314B">
        <w:t>Immediacy of connection.  Practical considerations (such as the fact that a client may be in custody) will inevitably impact on this, but the technology should not act as an impediment.  Sceptical participants will look for any reason to entrench their opposition to change; the technology should not provide it.</w:t>
      </w:r>
      <w:r w:rsidRPr="00A0314B">
        <w:br/>
      </w:r>
    </w:p>
    <w:p w:rsidR="006045E7" w:rsidRPr="00A0314B" w:rsidRDefault="006045E7" w:rsidP="00A0314B">
      <w:pPr>
        <w:pStyle w:val="ListParagraph"/>
        <w:numPr>
          <w:ilvl w:val="0"/>
          <w:numId w:val="19"/>
        </w:numPr>
      </w:pPr>
      <w:r w:rsidRPr="00A0314B">
        <w:t>Reliability of connection.  Ideally, the connection should never be lost.</w:t>
      </w:r>
      <w:r w:rsidRPr="00A0314B">
        <w:br/>
      </w:r>
    </w:p>
    <w:p w:rsidR="006045E7" w:rsidRPr="00A0314B" w:rsidRDefault="006045E7" w:rsidP="00A0314B">
      <w:pPr>
        <w:pStyle w:val="ListParagraph"/>
        <w:numPr>
          <w:ilvl w:val="0"/>
          <w:numId w:val="19"/>
        </w:numPr>
      </w:pPr>
      <w:r w:rsidRPr="00A0314B">
        <w:t>Quality of image.  Communication is improved by parties being able to see each other.  People increasingly expect their screens to display images in high definition or beyond – modern smartphones record and display video in HD, for example.  HD should be the baseline.</w:t>
      </w:r>
      <w:r w:rsidRPr="00A0314B">
        <w:br/>
      </w:r>
    </w:p>
    <w:p w:rsidR="006045E7" w:rsidRPr="00A0314B" w:rsidRDefault="006045E7" w:rsidP="00A0314B">
      <w:pPr>
        <w:pStyle w:val="ListParagraph"/>
        <w:numPr>
          <w:ilvl w:val="0"/>
          <w:numId w:val="19"/>
        </w:numPr>
      </w:pPr>
      <w:r w:rsidRPr="00A0314B">
        <w:t>Quality of audio.  One of the forgotten benefits of HD broadcasting is vastly improved audio.  The same should be expected in videoconferencing.</w:t>
      </w:r>
      <w:r w:rsidRPr="00A0314B">
        <w:br/>
      </w:r>
    </w:p>
    <w:p w:rsidR="006045E7" w:rsidRPr="00A0314B" w:rsidRDefault="006045E7" w:rsidP="00A0314B">
      <w:pPr>
        <w:pStyle w:val="ListParagraph"/>
        <w:numPr>
          <w:ilvl w:val="0"/>
          <w:numId w:val="19"/>
        </w:numPr>
      </w:pPr>
      <w:r w:rsidRPr="00A0314B">
        <w:t xml:space="preserve">Second screen functionality.  It is common for solicitors to have to show clients documents; some commercially available videoconferencing applications allow that to be done.  Similarly, there may be a need for counsel, or another colleague, to participate in the meeting.  Ideally this could be </w:t>
      </w:r>
      <w:r w:rsidRPr="00A0314B">
        <w:lastRenderedPageBreak/>
        <w:t>done from a third location; at the very least, it should be possible to see two participants seated together.</w:t>
      </w:r>
    </w:p>
    <w:p w:rsidR="006500CC" w:rsidRPr="00506AB8" w:rsidRDefault="00A0314B" w:rsidP="00A0314B">
      <w:r>
        <w:br/>
      </w:r>
      <w:r w:rsidR="006045E7" w:rsidRPr="00A0314B">
        <w:t>Clearly, quality considerations will be affected by the equipment used, including at the solicitors’ end.  However, HD televisions and monitors are now standard, and HD cameras and microphones are inexpensive.  If a solicitor will not invest in a reasonable broadband connection that will impact upon their ability to get the best from the available technology, but there should be no constraints at the public (court, prison, etc.) end.</w:t>
      </w:r>
      <w:r w:rsidR="00506AB8">
        <w:br/>
      </w:r>
      <w:r w:rsidR="00506AB8">
        <w:br/>
      </w:r>
      <w:r w:rsidR="006045E7" w:rsidRPr="00A0314B">
        <w:rPr>
          <w:sz w:val="24"/>
          <w:u w:val="single"/>
        </w:rPr>
        <w:t>Consistency</w:t>
      </w:r>
    </w:p>
    <w:p w:rsidR="006045E7" w:rsidRPr="00506AB8" w:rsidRDefault="006045E7" w:rsidP="00A0314B">
      <w:r w:rsidRPr="00A0314B">
        <w:t>Whatever the application (solicitor to prison, court to remote location, etc.) the technology used should be the same, or at least fully compatible.  Participants should be confident that technology used to connect to one type of sys</w:t>
      </w:r>
      <w:r w:rsidR="00506AB8">
        <w:t>tem will work with all others.</w:t>
      </w:r>
      <w:r w:rsidR="00506AB8">
        <w:br/>
      </w:r>
      <w:r w:rsidR="00506AB8">
        <w:br/>
      </w:r>
      <w:r w:rsidRPr="00A0314B">
        <w:t>This also applies to authentication.  A consistent standard should be adopted.  In the case of solicitors, that could make use of the Law Society’s smartcard.</w:t>
      </w:r>
      <w:r w:rsidR="00506AB8">
        <w:br/>
      </w:r>
      <w:r w:rsidR="00506AB8">
        <w:br/>
      </w:r>
      <w:r w:rsidRPr="00A0314B">
        <w:rPr>
          <w:sz w:val="24"/>
          <w:szCs w:val="24"/>
          <w:u w:val="single"/>
        </w:rPr>
        <w:t>Flexibility</w:t>
      </w:r>
    </w:p>
    <w:p w:rsidR="006045E7" w:rsidRPr="00A0314B" w:rsidRDefault="006045E7" w:rsidP="00A0314B">
      <w:r w:rsidRPr="00A0314B">
        <w:t xml:space="preserve">Systems should be designed to be as flexible as possible; in other words, they should place constraints on access only as far as strictly necessary.  </w:t>
      </w:r>
    </w:p>
    <w:p w:rsidR="006045E7" w:rsidRDefault="006045E7" w:rsidP="00A0314B">
      <w:r w:rsidRPr="00A0314B">
        <w:t xml:space="preserve">It is not uncommon in business to come across unhelpful limitations on technology: online document retrieval software that is not compatible with up to date browsers, or applications that will only run on certain versions of Windows.  Participants then require </w:t>
      </w:r>
      <w:proofErr w:type="gramStart"/>
      <w:r w:rsidRPr="00A0314B">
        <w:t>to spend</w:t>
      </w:r>
      <w:proofErr w:type="gramEnd"/>
      <w:r w:rsidRPr="00A0314B">
        <w:t xml:space="preserve"> time and money in ensuring their systems are compatible; or may instead decide it is not worth the effort.</w:t>
      </w:r>
    </w:p>
    <w:p w:rsidR="00506AB8" w:rsidRDefault="006045E7" w:rsidP="00506AB8">
      <w:r w:rsidRPr="00A0314B">
        <w:t>As a minimum, any system should be capable of working on PCs and Macs running reasonably up to date operating systems; it should allow the use of built-in cameras and microphones, while also permitting higher quality peripherals to be employed.  The means of access should also be considered.  Many solicitors use Citrix wide area networks or the like to run their office systems; any videoconferencing application should be able to work in this way.</w:t>
      </w:r>
      <w:r w:rsidR="00506AB8">
        <w:br/>
      </w:r>
    </w:p>
    <w:p w:rsidR="00506AB8" w:rsidRDefault="00506AB8" w:rsidP="00506AB8"/>
    <w:p w:rsidR="00506AB8" w:rsidRDefault="00506AB8" w:rsidP="00506AB8"/>
    <w:p w:rsidR="00506AB8" w:rsidRDefault="00506AB8" w:rsidP="00506AB8">
      <w:r>
        <w:rPr>
          <w:u w:val="single"/>
        </w:rPr>
        <w:lastRenderedPageBreak/>
        <w:t xml:space="preserve">Privacy </w:t>
      </w:r>
      <w:r>
        <w:br/>
      </w:r>
      <w:r>
        <w:br/>
        <w:t xml:space="preserve">An essential element of the solicitor / client relationship is confidentiality.  </w:t>
      </w:r>
    </w:p>
    <w:p w:rsidR="00506AB8" w:rsidRDefault="00506AB8" w:rsidP="00506AB8">
      <w:r>
        <w:t xml:space="preserve">Communications between solicitor and client generally attract legal professional privilege.  If meeting a client personally </w:t>
      </w:r>
      <w:proofErr w:type="spellStart"/>
      <w:r>
        <w:t>outwith</w:t>
      </w:r>
      <w:proofErr w:type="spellEnd"/>
      <w:r>
        <w:t xml:space="preserve"> the office, such as at court, a solicitor will normally be anxious to ensure that the conversation is private; this may involve checking that nobody is lurking nearby or eavesdropping, closing doors, speaking quietly, and the like. With videoconferencing, how can the solicitor ensure that the conversation is private at the client end, when the surroundings might not be visible?  </w:t>
      </w:r>
    </w:p>
    <w:p w:rsidR="006045E7" w:rsidRPr="00506AB8" w:rsidRDefault="00506AB8" w:rsidP="00506AB8">
      <w:r>
        <w:t>Any basic standards have to build in a guarantee of appropriate privacy.  The client and the solicitor must have confidence that confidentiality is not compromised by virtue of using technology.  That applies both to the technology itself (specifically, that the conversation is neither stored nor capable of interception) and to the more mundane physical arrangements at the client end (nobody sitting behind the camera, or just outside the door, etc.).  It is not enough to recognise that interception would be inadmissible in court proceedings; rather, it must be seen as profoundly inappropriate and unacceptable.</w:t>
      </w:r>
    </w:p>
    <w:p w:rsidR="003624FD" w:rsidRPr="00603ECE" w:rsidRDefault="003624FD" w:rsidP="003624FD"/>
    <w:sectPr w:rsidR="003624FD" w:rsidRPr="00603ECE" w:rsidSect="00E41367">
      <w:footerReference w:type="default" r:id="rId13"/>
      <w:pgSz w:w="11900" w:h="16840"/>
      <w:pgMar w:top="2268" w:right="737" w:bottom="284" w:left="737"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F8B" w:rsidRDefault="007B5F8B" w:rsidP="004A1254">
      <w:r>
        <w:separator/>
      </w:r>
    </w:p>
    <w:p w:rsidR="007B5F8B" w:rsidRDefault="007B5F8B" w:rsidP="004A1254"/>
  </w:endnote>
  <w:endnote w:type="continuationSeparator" w:id="0">
    <w:p w:rsidR="007B5F8B" w:rsidRDefault="007B5F8B" w:rsidP="004A1254">
      <w:r>
        <w:continuationSeparator/>
      </w:r>
    </w:p>
    <w:p w:rsidR="007B5F8B" w:rsidRDefault="007B5F8B" w:rsidP="004A1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0E4" w:rsidRDefault="00C770E4" w:rsidP="00852EDF">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70E4" w:rsidRDefault="00C770E4" w:rsidP="00E93211">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0E4" w:rsidRPr="00852EDF" w:rsidRDefault="00C770E4" w:rsidP="00F03C36">
    <w:pPr>
      <w:framePr w:wrap="around" w:vAnchor="text" w:hAnchor="margin" w:xAlign="right" w:y="1"/>
      <w:rPr>
        <w:rStyle w:val="PageNumber"/>
        <w:sz w:val="18"/>
        <w:szCs w:val="18"/>
      </w:rPr>
    </w:pPr>
    <w:r w:rsidRPr="00852EDF">
      <w:rPr>
        <w:rStyle w:val="PageNumber"/>
        <w:sz w:val="18"/>
        <w:szCs w:val="18"/>
      </w:rPr>
      <w:t xml:space="preserve">Page </w:t>
    </w:r>
    <w:r w:rsidRPr="00852EDF">
      <w:rPr>
        <w:rStyle w:val="PageNumber"/>
        <w:sz w:val="18"/>
        <w:szCs w:val="18"/>
      </w:rPr>
      <w:fldChar w:fldCharType="begin"/>
    </w:r>
    <w:r w:rsidRPr="00852EDF">
      <w:rPr>
        <w:rStyle w:val="PageNumber"/>
        <w:sz w:val="18"/>
        <w:szCs w:val="18"/>
      </w:rPr>
      <w:instrText xml:space="preserve">PAGE  </w:instrText>
    </w:r>
    <w:r w:rsidRPr="00852EDF">
      <w:rPr>
        <w:rStyle w:val="PageNumber"/>
        <w:sz w:val="18"/>
        <w:szCs w:val="18"/>
      </w:rPr>
      <w:fldChar w:fldCharType="separate"/>
    </w:r>
    <w:r w:rsidR="006045E7">
      <w:rPr>
        <w:rStyle w:val="PageNumber"/>
        <w:noProof/>
        <w:sz w:val="18"/>
        <w:szCs w:val="18"/>
      </w:rPr>
      <w:t>3</w:t>
    </w:r>
    <w:r w:rsidRPr="00852EDF">
      <w:rPr>
        <w:rStyle w:val="PageNumber"/>
        <w:sz w:val="18"/>
        <w:szCs w:val="18"/>
      </w:rPr>
      <w:fldChar w:fldCharType="end"/>
    </w:r>
  </w:p>
  <w:p w:rsidR="00C770E4" w:rsidRDefault="00C770E4" w:rsidP="00E93211">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0E4" w:rsidRDefault="00C770E4" w:rsidP="003624FD">
    <w:pPr>
      <w:spacing w:after="0"/>
      <w:jc w:val="right"/>
      <w:rPr>
        <w:b/>
        <w:color w:val="002C5C"/>
      </w:rPr>
    </w:pPr>
    <w:r w:rsidRPr="003624FD">
      <w:rPr>
        <w:b/>
        <w:color w:val="002C5C"/>
      </w:rPr>
      <w:t>For further information, please contact:</w:t>
    </w:r>
  </w:p>
  <w:p w:rsidR="00C770E4" w:rsidRDefault="003908AC" w:rsidP="003624FD">
    <w:pPr>
      <w:spacing w:after="0"/>
      <w:jc w:val="right"/>
    </w:pPr>
    <w:r>
      <w:t>Matthew Thomson</w:t>
    </w:r>
  </w:p>
  <w:p w:rsidR="00C770E4" w:rsidRDefault="003908AC" w:rsidP="003624FD">
    <w:pPr>
      <w:spacing w:after="0"/>
      <w:jc w:val="right"/>
    </w:pPr>
    <w:r>
      <w:t>Secretary to the Technology Law and Practice Committee</w:t>
    </w:r>
  </w:p>
  <w:p w:rsidR="00C770E4" w:rsidRDefault="00C770E4" w:rsidP="003624FD">
    <w:pPr>
      <w:spacing w:after="0"/>
      <w:jc w:val="right"/>
    </w:pPr>
    <w:r>
      <w:t>Law Society of Scotland</w:t>
    </w:r>
  </w:p>
  <w:p w:rsidR="00C770E4" w:rsidRDefault="00C770E4" w:rsidP="003624FD">
    <w:pPr>
      <w:spacing w:after="0"/>
      <w:jc w:val="right"/>
    </w:pPr>
    <w:r>
      <w:t>DD: 0131</w:t>
    </w:r>
    <w:r w:rsidR="003908AC">
      <w:t xml:space="preserve"> 476 8348</w:t>
    </w:r>
  </w:p>
  <w:p w:rsidR="00C770E4" w:rsidRDefault="003908AC" w:rsidP="003624FD">
    <w:pPr>
      <w:spacing w:after="0"/>
      <w:jc w:val="right"/>
    </w:pPr>
    <w:r>
      <w:t>matthewthomson</w:t>
    </w:r>
    <w:r w:rsidR="00C770E4">
      <w:t>@lawscot.org.uk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F8B" w:rsidRPr="00ED6246" w:rsidRDefault="007B5F8B" w:rsidP="00ED6246">
      <w:pPr>
        <w:pStyle w:val="Footer"/>
      </w:pPr>
    </w:p>
  </w:footnote>
  <w:footnote w:type="continuationSeparator" w:id="0">
    <w:p w:rsidR="007B5F8B" w:rsidRDefault="007B5F8B" w:rsidP="004A1254">
      <w:r>
        <w:continuationSeparator/>
      </w:r>
    </w:p>
  </w:footnote>
  <w:footnote w:type="continuationNotice" w:id="1">
    <w:p w:rsidR="007B5F8B" w:rsidRPr="00ED6246" w:rsidRDefault="007B5F8B" w:rsidP="00ED6246">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0E4" w:rsidRDefault="00C770E4" w:rsidP="004A1254">
    <w:pPr>
      <w:pStyle w:val="Header"/>
    </w:pPr>
    <w:r>
      <w:rPr>
        <w:noProof/>
        <w:lang w:eastAsia="en-GB"/>
      </w:rPr>
      <w:drawing>
        <wp:anchor distT="0" distB="0" distL="114300" distR="114300" simplePos="0" relativeHeight="251660288" behindDoc="1" locked="0" layoutInCell="1" allowOverlap="1" wp14:anchorId="7D7E3C87" wp14:editId="5EC8440F">
          <wp:simplePos x="0" y="0"/>
          <wp:positionH relativeFrom="page">
            <wp:align>center</wp:align>
          </wp:positionH>
          <wp:positionV relativeFrom="page">
            <wp:posOffset>180340</wp:posOffset>
          </wp:positionV>
          <wp:extent cx="7200000" cy="74030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 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74030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0E4" w:rsidRPr="0025503C" w:rsidRDefault="00C770E4" w:rsidP="004A1254">
    <w:pPr>
      <w:pStyle w:val="Header"/>
    </w:pPr>
    <w:r>
      <w:rPr>
        <w:noProof/>
        <w:lang w:eastAsia="en-GB"/>
      </w:rPr>
      <w:drawing>
        <wp:anchor distT="0" distB="0" distL="114300" distR="114300" simplePos="0" relativeHeight="251659264" behindDoc="1" locked="0" layoutInCell="1" allowOverlap="1" wp14:anchorId="60D2CA66" wp14:editId="11AB82CD">
          <wp:simplePos x="0" y="0"/>
          <wp:positionH relativeFrom="page">
            <wp:posOffset>0</wp:posOffset>
          </wp:positionH>
          <wp:positionV relativeFrom="page">
            <wp:posOffset>0</wp:posOffset>
          </wp:positionV>
          <wp:extent cx="7560000" cy="10693893"/>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 cov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89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FAF6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E02BF8A"/>
    <w:lvl w:ilvl="0">
      <w:start w:val="1"/>
      <w:numFmt w:val="decimal"/>
      <w:lvlText w:val="%1."/>
      <w:lvlJc w:val="left"/>
      <w:pPr>
        <w:tabs>
          <w:tab w:val="num" w:pos="1492"/>
        </w:tabs>
        <w:ind w:left="1492" w:hanging="360"/>
      </w:pPr>
    </w:lvl>
  </w:abstractNum>
  <w:abstractNum w:abstractNumId="2">
    <w:nsid w:val="FFFFFF7D"/>
    <w:multiLevelType w:val="singleLevel"/>
    <w:tmpl w:val="BDF4BD8A"/>
    <w:lvl w:ilvl="0">
      <w:start w:val="1"/>
      <w:numFmt w:val="decimal"/>
      <w:lvlText w:val="%1."/>
      <w:lvlJc w:val="left"/>
      <w:pPr>
        <w:tabs>
          <w:tab w:val="num" w:pos="1209"/>
        </w:tabs>
        <w:ind w:left="1209" w:hanging="360"/>
      </w:pPr>
    </w:lvl>
  </w:abstractNum>
  <w:abstractNum w:abstractNumId="3">
    <w:nsid w:val="FFFFFF7E"/>
    <w:multiLevelType w:val="singleLevel"/>
    <w:tmpl w:val="ABDEF6AC"/>
    <w:lvl w:ilvl="0">
      <w:start w:val="1"/>
      <w:numFmt w:val="decimal"/>
      <w:lvlText w:val="%1."/>
      <w:lvlJc w:val="left"/>
      <w:pPr>
        <w:tabs>
          <w:tab w:val="num" w:pos="926"/>
        </w:tabs>
        <w:ind w:left="926" w:hanging="360"/>
      </w:pPr>
    </w:lvl>
  </w:abstractNum>
  <w:abstractNum w:abstractNumId="4">
    <w:nsid w:val="FFFFFF7F"/>
    <w:multiLevelType w:val="singleLevel"/>
    <w:tmpl w:val="255A4B00"/>
    <w:lvl w:ilvl="0">
      <w:start w:val="1"/>
      <w:numFmt w:val="decimal"/>
      <w:lvlText w:val="%1."/>
      <w:lvlJc w:val="left"/>
      <w:pPr>
        <w:tabs>
          <w:tab w:val="num" w:pos="643"/>
        </w:tabs>
        <w:ind w:left="643" w:hanging="360"/>
      </w:pPr>
    </w:lvl>
  </w:abstractNum>
  <w:abstractNum w:abstractNumId="5">
    <w:nsid w:val="FFFFFF80"/>
    <w:multiLevelType w:val="singleLevel"/>
    <w:tmpl w:val="01F451D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7325D6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D188D3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30B273DA"/>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47308DCA"/>
    <w:lvl w:ilvl="0">
      <w:start w:val="1"/>
      <w:numFmt w:val="decimal"/>
      <w:lvlText w:val="%1."/>
      <w:lvlJc w:val="left"/>
      <w:pPr>
        <w:tabs>
          <w:tab w:val="num" w:pos="360"/>
        </w:tabs>
        <w:ind w:left="360" w:hanging="360"/>
      </w:pPr>
    </w:lvl>
  </w:abstractNum>
  <w:abstractNum w:abstractNumId="10">
    <w:nsid w:val="FFFFFF89"/>
    <w:multiLevelType w:val="singleLevel"/>
    <w:tmpl w:val="083C5B48"/>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5426EF7"/>
    <w:multiLevelType w:val="multilevel"/>
    <w:tmpl w:val="0409001D"/>
    <w:styleLink w:val="LSMainBulle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3A718C9"/>
    <w:multiLevelType w:val="hybridMultilevel"/>
    <w:tmpl w:val="347A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CF2A61"/>
    <w:multiLevelType w:val="multilevel"/>
    <w:tmpl w:val="B930FF46"/>
    <w:lvl w:ilvl="0">
      <w:start w:val="1"/>
      <w:numFmt w:val="bullet"/>
      <w:pStyle w:val="LSSBullets2tex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58F0BE8"/>
    <w:multiLevelType w:val="hybridMultilevel"/>
    <w:tmpl w:val="E77E7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F0388B"/>
    <w:multiLevelType w:val="hybridMultilevel"/>
    <w:tmpl w:val="D794E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4B18F8"/>
    <w:multiLevelType w:val="multilevel"/>
    <w:tmpl w:val="E8CC8982"/>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CAE6E0B"/>
    <w:multiLevelType w:val="hybridMultilevel"/>
    <w:tmpl w:val="C2C8F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B0250EE"/>
    <w:multiLevelType w:val="multilevel"/>
    <w:tmpl w:val="D58A877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11"/>
  </w:num>
  <w:num w:numId="8">
    <w:abstractNumId w:val="9"/>
  </w:num>
  <w:num w:numId="9">
    <w:abstractNumId w:val="4"/>
  </w:num>
  <w:num w:numId="10">
    <w:abstractNumId w:val="3"/>
  </w:num>
  <w:num w:numId="11">
    <w:abstractNumId w:val="2"/>
  </w:num>
  <w:num w:numId="12">
    <w:abstractNumId w:val="1"/>
  </w:num>
  <w:num w:numId="13">
    <w:abstractNumId w:val="0"/>
  </w:num>
  <w:num w:numId="14">
    <w:abstractNumId w:val="14"/>
  </w:num>
  <w:num w:numId="15">
    <w:abstractNumId w:val="13"/>
  </w:num>
  <w:num w:numId="16">
    <w:abstractNumId w:val="18"/>
  </w:num>
  <w:num w:numId="17">
    <w:abstractNumId w:val="16"/>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885"/>
    <w:rsid w:val="00005676"/>
    <w:rsid w:val="00013838"/>
    <w:rsid w:val="000466A5"/>
    <w:rsid w:val="00095D94"/>
    <w:rsid w:val="00147104"/>
    <w:rsid w:val="00150A2C"/>
    <w:rsid w:val="00164480"/>
    <w:rsid w:val="00177710"/>
    <w:rsid w:val="001B0D84"/>
    <w:rsid w:val="00222D2E"/>
    <w:rsid w:val="00225C1A"/>
    <w:rsid w:val="0025503C"/>
    <w:rsid w:val="002755DC"/>
    <w:rsid w:val="0029700E"/>
    <w:rsid w:val="002B6F0B"/>
    <w:rsid w:val="003624FD"/>
    <w:rsid w:val="003908AC"/>
    <w:rsid w:val="003D7316"/>
    <w:rsid w:val="004A1254"/>
    <w:rsid w:val="00506AB8"/>
    <w:rsid w:val="0051597C"/>
    <w:rsid w:val="00603ECE"/>
    <w:rsid w:val="006045E7"/>
    <w:rsid w:val="00607112"/>
    <w:rsid w:val="00613D8A"/>
    <w:rsid w:val="006500CC"/>
    <w:rsid w:val="006E5851"/>
    <w:rsid w:val="00707885"/>
    <w:rsid w:val="0077487D"/>
    <w:rsid w:val="007B5F8B"/>
    <w:rsid w:val="008476D1"/>
    <w:rsid w:val="00852EDF"/>
    <w:rsid w:val="008537E5"/>
    <w:rsid w:val="008A209F"/>
    <w:rsid w:val="008E61EA"/>
    <w:rsid w:val="008F6A42"/>
    <w:rsid w:val="00985F85"/>
    <w:rsid w:val="009A571D"/>
    <w:rsid w:val="00A0314B"/>
    <w:rsid w:val="00AB5BE9"/>
    <w:rsid w:val="00B15732"/>
    <w:rsid w:val="00B276E3"/>
    <w:rsid w:val="00B43A77"/>
    <w:rsid w:val="00BA13EB"/>
    <w:rsid w:val="00C154DA"/>
    <w:rsid w:val="00C770E4"/>
    <w:rsid w:val="00C96DF6"/>
    <w:rsid w:val="00DF3401"/>
    <w:rsid w:val="00E33965"/>
    <w:rsid w:val="00E41367"/>
    <w:rsid w:val="00E91EC3"/>
    <w:rsid w:val="00E93211"/>
    <w:rsid w:val="00EA67CC"/>
    <w:rsid w:val="00ED6246"/>
    <w:rsid w:val="00F03C36"/>
    <w:rsid w:val="00F4154F"/>
    <w:rsid w:val="00F436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Calibri"/>
        <w:color w:val="595956"/>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LSS_Bodytext"/>
    <w:qFormat/>
    <w:rsid w:val="00DF3401"/>
    <w:pPr>
      <w:spacing w:after="240" w:line="320" w:lineRule="exact"/>
    </w:pPr>
    <w:rPr>
      <w:rFonts w:ascii="Arial" w:hAnsi="Arial" w:cs="Arial"/>
      <w:color w:val="auto"/>
    </w:rPr>
  </w:style>
  <w:style w:type="paragraph" w:styleId="Heading1">
    <w:name w:val="heading 1"/>
    <w:aliases w:val="LSS_Head1"/>
    <w:basedOn w:val="LSSChapt1"/>
    <w:next w:val="Normal"/>
    <w:link w:val="Heading1Char"/>
    <w:uiPriority w:val="9"/>
    <w:qFormat/>
    <w:rsid w:val="006E5851"/>
    <w:pPr>
      <w:pBdr>
        <w:bottom w:val="none" w:sz="0" w:space="0" w:color="auto"/>
      </w:pBdr>
      <w:spacing w:before="840"/>
      <w:outlineLvl w:val="0"/>
    </w:pPr>
    <w:rPr>
      <w:bCs w:val="0"/>
      <w:sz w:val="26"/>
      <w:szCs w:val="26"/>
    </w:rPr>
  </w:style>
  <w:style w:type="paragraph" w:styleId="Heading2">
    <w:name w:val="heading 2"/>
    <w:basedOn w:val="Normal"/>
    <w:next w:val="Normal"/>
    <w:link w:val="Heading2Char"/>
    <w:uiPriority w:val="9"/>
    <w:unhideWhenUsed/>
    <w:rsid w:val="006071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6071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6071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6071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ocumentcontroltableNomad">
    <w:name w:val="Document control table Nomad"/>
    <w:basedOn w:val="TableNormal"/>
    <w:uiPriority w:val="99"/>
    <w:rsid w:val="00B276E3"/>
    <w:rPr>
      <w:color w:val="808080" w:themeColor="background1" w:themeShade="80"/>
      <w:sz w:val="20"/>
      <w:lang w:val="en-US"/>
    </w:rPr>
    <w:tblPr/>
    <w:tblStylePr w:type="firstRow">
      <w:rPr>
        <w:rFonts w:asciiTheme="majorHAnsi" w:hAnsiTheme="majorHAnsi"/>
        <w:b/>
        <w:color w:val="FF0000"/>
        <w:sz w:val="20"/>
      </w:rPr>
    </w:tblStylePr>
  </w:style>
  <w:style w:type="paragraph" w:styleId="Footer">
    <w:name w:val="footer"/>
    <w:basedOn w:val="Normal"/>
    <w:link w:val="FooterChar"/>
    <w:uiPriority w:val="99"/>
    <w:unhideWhenUsed/>
    <w:rsid w:val="006E5851"/>
    <w:pPr>
      <w:tabs>
        <w:tab w:val="center" w:pos="4320"/>
        <w:tab w:val="right" w:pos="8640"/>
      </w:tabs>
      <w:spacing w:line="240" w:lineRule="auto"/>
    </w:pPr>
  </w:style>
  <w:style w:type="paragraph" w:styleId="TOC1">
    <w:name w:val="toc 1"/>
    <w:aliases w:val="TOC Nomad"/>
    <w:basedOn w:val="Normal"/>
    <w:next w:val="Normal"/>
    <w:autoRedefine/>
    <w:uiPriority w:val="39"/>
    <w:unhideWhenUsed/>
    <w:rsid w:val="00852EDF"/>
    <w:pPr>
      <w:spacing w:before="360" w:after="160"/>
    </w:pPr>
    <w:rPr>
      <w:b/>
      <w:bCs/>
      <w:color w:val="595956"/>
    </w:rPr>
  </w:style>
  <w:style w:type="paragraph" w:styleId="Header">
    <w:name w:val="header"/>
    <w:basedOn w:val="Normal"/>
    <w:link w:val="HeaderChar"/>
    <w:uiPriority w:val="99"/>
    <w:unhideWhenUsed/>
    <w:rsid w:val="00707885"/>
    <w:pPr>
      <w:tabs>
        <w:tab w:val="center" w:pos="4320"/>
        <w:tab w:val="right" w:pos="8640"/>
      </w:tabs>
    </w:pPr>
  </w:style>
  <w:style w:type="character" w:customStyle="1" w:styleId="HeaderChar">
    <w:name w:val="Header Char"/>
    <w:basedOn w:val="DefaultParagraphFont"/>
    <w:link w:val="Header"/>
    <w:uiPriority w:val="99"/>
    <w:rsid w:val="00707885"/>
    <w:rPr>
      <w:lang w:val="en-US"/>
    </w:rPr>
  </w:style>
  <w:style w:type="character" w:customStyle="1" w:styleId="FooterChar">
    <w:name w:val="Footer Char"/>
    <w:basedOn w:val="DefaultParagraphFont"/>
    <w:link w:val="Footer"/>
    <w:uiPriority w:val="99"/>
    <w:rsid w:val="006E5851"/>
    <w:rPr>
      <w:rFonts w:ascii="Arial" w:hAnsi="Arial" w:cs="Arial"/>
      <w:color w:val="auto"/>
      <w:lang w:val="en-US"/>
    </w:rPr>
  </w:style>
  <w:style w:type="paragraph" w:customStyle="1" w:styleId="LSSCover1">
    <w:name w:val="LSS_Cover 1"/>
    <w:basedOn w:val="Normal"/>
    <w:link w:val="LSSCover1Char"/>
    <w:qFormat/>
    <w:rsid w:val="00095D94"/>
    <w:pPr>
      <w:widowControl w:val="0"/>
      <w:autoSpaceDE w:val="0"/>
      <w:autoSpaceDN w:val="0"/>
      <w:adjustRightInd w:val="0"/>
      <w:spacing w:before="240" w:after="200" w:line="600" w:lineRule="exact"/>
    </w:pPr>
    <w:rPr>
      <w:b/>
      <w:bCs/>
      <w:color w:val="002C5C"/>
      <w:sz w:val="56"/>
      <w:szCs w:val="56"/>
    </w:rPr>
  </w:style>
  <w:style w:type="character" w:customStyle="1" w:styleId="LSSCover1Char">
    <w:name w:val="LSS_Cover 1 Char"/>
    <w:basedOn w:val="DefaultParagraphFont"/>
    <w:link w:val="LSSCover1"/>
    <w:rsid w:val="00095D94"/>
    <w:rPr>
      <w:rFonts w:ascii="Arial" w:hAnsi="Arial" w:cs="Arial"/>
      <w:b/>
      <w:bCs/>
      <w:noProof/>
      <w:color w:val="002C5C"/>
      <w:sz w:val="56"/>
      <w:szCs w:val="56"/>
      <w:lang w:val="en-US"/>
    </w:rPr>
  </w:style>
  <w:style w:type="paragraph" w:customStyle="1" w:styleId="LSSCover2">
    <w:name w:val="LSS_Cover 2"/>
    <w:basedOn w:val="LSSCover1"/>
    <w:qFormat/>
    <w:rsid w:val="00095D94"/>
    <w:pPr>
      <w:spacing w:before="1320"/>
    </w:pPr>
    <w:rPr>
      <w:b w:val="0"/>
      <w:color w:val="FFFFFF"/>
      <w:sz w:val="44"/>
      <w:szCs w:val="44"/>
    </w:rPr>
  </w:style>
  <w:style w:type="paragraph" w:styleId="NoSpacing">
    <w:name w:val="No Spacing"/>
    <w:aliases w:val="LSS_Cover 3 no spacing"/>
    <w:uiPriority w:val="1"/>
    <w:qFormat/>
    <w:rsid w:val="00095D94"/>
    <w:pPr>
      <w:spacing w:before="800" w:line="400" w:lineRule="exact"/>
    </w:pPr>
    <w:rPr>
      <w:rFonts w:ascii="Arial" w:hAnsi="Arial" w:cs="Arial"/>
      <w:color w:val="FFFFFF" w:themeColor="background1"/>
      <w:sz w:val="30"/>
      <w:szCs w:val="30"/>
      <w:lang w:val="en-US"/>
    </w:rPr>
  </w:style>
  <w:style w:type="paragraph" w:customStyle="1" w:styleId="LSSChapt1">
    <w:name w:val="LSS_Chapt1"/>
    <w:basedOn w:val="Normal"/>
    <w:qFormat/>
    <w:rsid w:val="0077487D"/>
    <w:pPr>
      <w:widowControl w:val="0"/>
      <w:pBdr>
        <w:bottom w:val="single" w:sz="6" w:space="6" w:color="auto"/>
      </w:pBdr>
      <w:autoSpaceDE w:val="0"/>
      <w:autoSpaceDN w:val="0"/>
      <w:adjustRightInd w:val="0"/>
    </w:pPr>
    <w:rPr>
      <w:b/>
      <w:bCs/>
      <w:color w:val="002C5C"/>
      <w:sz w:val="28"/>
      <w:szCs w:val="28"/>
    </w:rPr>
  </w:style>
  <w:style w:type="character" w:customStyle="1" w:styleId="Heading1Char">
    <w:name w:val="Heading 1 Char"/>
    <w:aliases w:val="LSS_Head1 Char"/>
    <w:basedOn w:val="DefaultParagraphFont"/>
    <w:link w:val="Heading1"/>
    <w:uiPriority w:val="9"/>
    <w:rsid w:val="006E5851"/>
    <w:rPr>
      <w:rFonts w:ascii="Arial" w:hAnsi="Arial" w:cs="Arial"/>
      <w:b/>
      <w:color w:val="002C5C"/>
      <w:sz w:val="26"/>
      <w:szCs w:val="26"/>
      <w:lang w:val="en-US"/>
    </w:rPr>
  </w:style>
  <w:style w:type="paragraph" w:styleId="Title">
    <w:name w:val="Title"/>
    <w:aliases w:val="LSS_Head2"/>
    <w:basedOn w:val="Normal"/>
    <w:next w:val="Normal"/>
    <w:link w:val="TitleChar"/>
    <w:uiPriority w:val="10"/>
    <w:qFormat/>
    <w:rsid w:val="006E5851"/>
    <w:pPr>
      <w:widowControl w:val="0"/>
      <w:autoSpaceDE w:val="0"/>
      <w:autoSpaceDN w:val="0"/>
      <w:adjustRightInd w:val="0"/>
      <w:spacing w:before="840"/>
    </w:pPr>
    <w:rPr>
      <w:sz w:val="24"/>
      <w:szCs w:val="24"/>
    </w:rPr>
  </w:style>
  <w:style w:type="character" w:customStyle="1" w:styleId="TitleChar">
    <w:name w:val="Title Char"/>
    <w:aliases w:val="LSS_Head2 Char"/>
    <w:basedOn w:val="DefaultParagraphFont"/>
    <w:link w:val="Title"/>
    <w:uiPriority w:val="10"/>
    <w:rsid w:val="006E5851"/>
    <w:rPr>
      <w:rFonts w:ascii="Arial" w:hAnsi="Arial" w:cs="Arial"/>
      <w:color w:val="auto"/>
      <w:sz w:val="24"/>
      <w:szCs w:val="24"/>
      <w:lang w:val="en-US"/>
    </w:rPr>
  </w:style>
  <w:style w:type="paragraph" w:styleId="ListParagraph">
    <w:name w:val="List Paragraph"/>
    <w:basedOn w:val="Normal"/>
    <w:uiPriority w:val="34"/>
    <w:rsid w:val="0025503C"/>
    <w:pPr>
      <w:ind w:left="720"/>
      <w:contextualSpacing/>
    </w:pPr>
  </w:style>
  <w:style w:type="paragraph" w:styleId="List">
    <w:name w:val="List"/>
    <w:basedOn w:val="Normal"/>
    <w:uiPriority w:val="99"/>
    <w:unhideWhenUsed/>
    <w:rsid w:val="0025503C"/>
    <w:pPr>
      <w:ind w:left="283" w:hanging="283"/>
      <w:contextualSpacing/>
    </w:pPr>
  </w:style>
  <w:style w:type="paragraph" w:styleId="List2">
    <w:name w:val="List 2"/>
    <w:basedOn w:val="Normal"/>
    <w:uiPriority w:val="99"/>
    <w:unhideWhenUsed/>
    <w:rsid w:val="0025503C"/>
    <w:pPr>
      <w:ind w:left="566" w:hanging="283"/>
      <w:contextualSpacing/>
    </w:pPr>
  </w:style>
  <w:style w:type="paragraph" w:styleId="List3">
    <w:name w:val="List 3"/>
    <w:basedOn w:val="Normal"/>
    <w:uiPriority w:val="99"/>
    <w:unhideWhenUsed/>
    <w:rsid w:val="0025503C"/>
    <w:pPr>
      <w:ind w:left="849" w:hanging="283"/>
      <w:contextualSpacing/>
    </w:pPr>
  </w:style>
  <w:style w:type="paragraph" w:styleId="ListBullet">
    <w:name w:val="List Bullet"/>
    <w:basedOn w:val="Normal"/>
    <w:uiPriority w:val="99"/>
    <w:unhideWhenUsed/>
    <w:rsid w:val="0025503C"/>
    <w:pPr>
      <w:numPr>
        <w:numId w:val="2"/>
      </w:numPr>
      <w:contextualSpacing/>
    </w:pPr>
  </w:style>
  <w:style w:type="paragraph" w:styleId="ListBullet2">
    <w:name w:val="List Bullet 2"/>
    <w:basedOn w:val="Normal"/>
    <w:uiPriority w:val="99"/>
    <w:unhideWhenUsed/>
    <w:rsid w:val="0025503C"/>
    <w:pPr>
      <w:numPr>
        <w:numId w:val="3"/>
      </w:numPr>
      <w:contextualSpacing/>
    </w:pPr>
  </w:style>
  <w:style w:type="paragraph" w:styleId="ListBullet3">
    <w:name w:val="List Bullet 3"/>
    <w:basedOn w:val="Normal"/>
    <w:uiPriority w:val="99"/>
    <w:unhideWhenUsed/>
    <w:rsid w:val="0025503C"/>
    <w:pPr>
      <w:numPr>
        <w:numId w:val="4"/>
      </w:numPr>
      <w:contextualSpacing/>
    </w:pPr>
  </w:style>
  <w:style w:type="numbering" w:customStyle="1" w:styleId="LSMainBullets">
    <w:name w:val="LS Main Bullets"/>
    <w:basedOn w:val="NoList"/>
    <w:uiPriority w:val="99"/>
    <w:rsid w:val="0025503C"/>
    <w:pPr>
      <w:numPr>
        <w:numId w:val="7"/>
      </w:numPr>
    </w:pPr>
  </w:style>
  <w:style w:type="paragraph" w:customStyle="1" w:styleId="LSSBullets2text">
    <w:name w:val="LSS_Bullets 2 text"/>
    <w:basedOn w:val="ListBullet"/>
    <w:qFormat/>
    <w:rsid w:val="00147104"/>
    <w:pPr>
      <w:numPr>
        <w:numId w:val="15"/>
      </w:numPr>
      <w:spacing w:after="120"/>
      <w:contextualSpacing w:val="0"/>
    </w:pPr>
  </w:style>
  <w:style w:type="paragraph" w:styleId="FootnoteText">
    <w:name w:val="footnote text"/>
    <w:basedOn w:val="Normal"/>
    <w:link w:val="FootnoteTextChar"/>
    <w:uiPriority w:val="99"/>
    <w:unhideWhenUsed/>
    <w:rsid w:val="00F4154F"/>
    <w:pPr>
      <w:spacing w:line="240" w:lineRule="auto"/>
    </w:pPr>
    <w:rPr>
      <w:sz w:val="24"/>
      <w:szCs w:val="24"/>
    </w:rPr>
  </w:style>
  <w:style w:type="character" w:customStyle="1" w:styleId="FootnoteTextChar">
    <w:name w:val="Footnote Text Char"/>
    <w:basedOn w:val="DefaultParagraphFont"/>
    <w:link w:val="FootnoteText"/>
    <w:uiPriority w:val="99"/>
    <w:rsid w:val="00F4154F"/>
    <w:rPr>
      <w:rFonts w:ascii="Arial" w:hAnsi="Arial" w:cs="Arial"/>
      <w:color w:val="auto"/>
      <w:sz w:val="24"/>
      <w:szCs w:val="24"/>
      <w:lang w:val="en-US"/>
    </w:rPr>
  </w:style>
  <w:style w:type="character" w:styleId="FootnoteReference">
    <w:name w:val="footnote reference"/>
    <w:basedOn w:val="DefaultParagraphFont"/>
    <w:uiPriority w:val="99"/>
    <w:unhideWhenUsed/>
    <w:rsid w:val="00F4154F"/>
    <w:rPr>
      <w:vertAlign w:val="superscript"/>
    </w:rPr>
  </w:style>
  <w:style w:type="paragraph" w:customStyle="1" w:styleId="LSSFootnote">
    <w:name w:val="LSS_Footnote"/>
    <w:basedOn w:val="FootnoteText"/>
    <w:qFormat/>
    <w:rsid w:val="006E5851"/>
    <w:pPr>
      <w:spacing w:after="120"/>
    </w:pPr>
    <w:rPr>
      <w:sz w:val="16"/>
      <w:szCs w:val="16"/>
    </w:rPr>
  </w:style>
  <w:style w:type="character" w:styleId="PageNumber">
    <w:name w:val="page number"/>
    <w:basedOn w:val="DefaultParagraphFont"/>
    <w:uiPriority w:val="99"/>
    <w:semiHidden/>
    <w:unhideWhenUsed/>
    <w:rsid w:val="00E93211"/>
  </w:style>
  <w:style w:type="character" w:customStyle="1" w:styleId="Heading2Char">
    <w:name w:val="Heading 2 Char"/>
    <w:basedOn w:val="DefaultParagraphFont"/>
    <w:link w:val="Heading2"/>
    <w:uiPriority w:val="9"/>
    <w:rsid w:val="00607112"/>
    <w:rPr>
      <w:rFonts w:eastAsiaTheme="majorEastAsia"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607112"/>
    <w:rPr>
      <w:rFonts w:eastAsiaTheme="majorEastAsia" w:cstheme="majorBidi"/>
      <w:b/>
      <w:bCs/>
      <w:color w:val="4F81BD" w:themeColor="accent1"/>
      <w:lang w:val="en-US"/>
    </w:rPr>
  </w:style>
  <w:style w:type="character" w:customStyle="1" w:styleId="Heading4Char">
    <w:name w:val="Heading 4 Char"/>
    <w:basedOn w:val="DefaultParagraphFont"/>
    <w:link w:val="Heading4"/>
    <w:uiPriority w:val="9"/>
    <w:rsid w:val="00607112"/>
    <w:rPr>
      <w:rFonts w:eastAsiaTheme="majorEastAsia" w:cstheme="majorBidi"/>
      <w:b/>
      <w:bCs/>
      <w:i/>
      <w:iCs/>
      <w:color w:val="4F81BD" w:themeColor="accent1"/>
      <w:lang w:val="en-US"/>
    </w:rPr>
  </w:style>
  <w:style w:type="character" w:customStyle="1" w:styleId="Heading5Char">
    <w:name w:val="Heading 5 Char"/>
    <w:basedOn w:val="DefaultParagraphFont"/>
    <w:link w:val="Heading5"/>
    <w:uiPriority w:val="9"/>
    <w:rsid w:val="00607112"/>
    <w:rPr>
      <w:rFonts w:eastAsiaTheme="majorEastAsia" w:cstheme="majorBidi"/>
      <w:color w:val="243F60" w:themeColor="accent1" w:themeShade="7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Calibri"/>
        <w:color w:val="595956"/>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LSS_Bodytext"/>
    <w:qFormat/>
    <w:rsid w:val="00DF3401"/>
    <w:pPr>
      <w:spacing w:after="240" w:line="320" w:lineRule="exact"/>
    </w:pPr>
    <w:rPr>
      <w:rFonts w:ascii="Arial" w:hAnsi="Arial" w:cs="Arial"/>
      <w:color w:val="auto"/>
    </w:rPr>
  </w:style>
  <w:style w:type="paragraph" w:styleId="Heading1">
    <w:name w:val="heading 1"/>
    <w:aliases w:val="LSS_Head1"/>
    <w:basedOn w:val="LSSChapt1"/>
    <w:next w:val="Normal"/>
    <w:link w:val="Heading1Char"/>
    <w:uiPriority w:val="9"/>
    <w:qFormat/>
    <w:rsid w:val="006E5851"/>
    <w:pPr>
      <w:pBdr>
        <w:bottom w:val="none" w:sz="0" w:space="0" w:color="auto"/>
      </w:pBdr>
      <w:spacing w:before="840"/>
      <w:outlineLvl w:val="0"/>
    </w:pPr>
    <w:rPr>
      <w:bCs w:val="0"/>
      <w:sz w:val="26"/>
      <w:szCs w:val="26"/>
    </w:rPr>
  </w:style>
  <w:style w:type="paragraph" w:styleId="Heading2">
    <w:name w:val="heading 2"/>
    <w:basedOn w:val="Normal"/>
    <w:next w:val="Normal"/>
    <w:link w:val="Heading2Char"/>
    <w:uiPriority w:val="9"/>
    <w:unhideWhenUsed/>
    <w:rsid w:val="006071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6071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6071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6071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ocumentcontroltableNomad">
    <w:name w:val="Document control table Nomad"/>
    <w:basedOn w:val="TableNormal"/>
    <w:uiPriority w:val="99"/>
    <w:rsid w:val="00B276E3"/>
    <w:rPr>
      <w:color w:val="808080" w:themeColor="background1" w:themeShade="80"/>
      <w:sz w:val="20"/>
      <w:lang w:val="en-US"/>
    </w:rPr>
    <w:tblPr/>
    <w:tblStylePr w:type="firstRow">
      <w:rPr>
        <w:rFonts w:asciiTheme="majorHAnsi" w:hAnsiTheme="majorHAnsi"/>
        <w:b/>
        <w:color w:val="FF0000"/>
        <w:sz w:val="20"/>
      </w:rPr>
    </w:tblStylePr>
  </w:style>
  <w:style w:type="paragraph" w:styleId="Footer">
    <w:name w:val="footer"/>
    <w:basedOn w:val="Normal"/>
    <w:link w:val="FooterChar"/>
    <w:uiPriority w:val="99"/>
    <w:unhideWhenUsed/>
    <w:rsid w:val="006E5851"/>
    <w:pPr>
      <w:tabs>
        <w:tab w:val="center" w:pos="4320"/>
        <w:tab w:val="right" w:pos="8640"/>
      </w:tabs>
      <w:spacing w:line="240" w:lineRule="auto"/>
    </w:pPr>
  </w:style>
  <w:style w:type="paragraph" w:styleId="TOC1">
    <w:name w:val="toc 1"/>
    <w:aliases w:val="TOC Nomad"/>
    <w:basedOn w:val="Normal"/>
    <w:next w:val="Normal"/>
    <w:autoRedefine/>
    <w:uiPriority w:val="39"/>
    <w:unhideWhenUsed/>
    <w:rsid w:val="00852EDF"/>
    <w:pPr>
      <w:spacing w:before="360" w:after="160"/>
    </w:pPr>
    <w:rPr>
      <w:b/>
      <w:bCs/>
      <w:color w:val="595956"/>
    </w:rPr>
  </w:style>
  <w:style w:type="paragraph" w:styleId="Header">
    <w:name w:val="header"/>
    <w:basedOn w:val="Normal"/>
    <w:link w:val="HeaderChar"/>
    <w:uiPriority w:val="99"/>
    <w:unhideWhenUsed/>
    <w:rsid w:val="00707885"/>
    <w:pPr>
      <w:tabs>
        <w:tab w:val="center" w:pos="4320"/>
        <w:tab w:val="right" w:pos="8640"/>
      </w:tabs>
    </w:pPr>
  </w:style>
  <w:style w:type="character" w:customStyle="1" w:styleId="HeaderChar">
    <w:name w:val="Header Char"/>
    <w:basedOn w:val="DefaultParagraphFont"/>
    <w:link w:val="Header"/>
    <w:uiPriority w:val="99"/>
    <w:rsid w:val="00707885"/>
    <w:rPr>
      <w:lang w:val="en-US"/>
    </w:rPr>
  </w:style>
  <w:style w:type="character" w:customStyle="1" w:styleId="FooterChar">
    <w:name w:val="Footer Char"/>
    <w:basedOn w:val="DefaultParagraphFont"/>
    <w:link w:val="Footer"/>
    <w:uiPriority w:val="99"/>
    <w:rsid w:val="006E5851"/>
    <w:rPr>
      <w:rFonts w:ascii="Arial" w:hAnsi="Arial" w:cs="Arial"/>
      <w:color w:val="auto"/>
      <w:lang w:val="en-US"/>
    </w:rPr>
  </w:style>
  <w:style w:type="paragraph" w:customStyle="1" w:styleId="LSSCover1">
    <w:name w:val="LSS_Cover 1"/>
    <w:basedOn w:val="Normal"/>
    <w:link w:val="LSSCover1Char"/>
    <w:qFormat/>
    <w:rsid w:val="00095D94"/>
    <w:pPr>
      <w:widowControl w:val="0"/>
      <w:autoSpaceDE w:val="0"/>
      <w:autoSpaceDN w:val="0"/>
      <w:adjustRightInd w:val="0"/>
      <w:spacing w:before="240" w:after="200" w:line="600" w:lineRule="exact"/>
    </w:pPr>
    <w:rPr>
      <w:b/>
      <w:bCs/>
      <w:color w:val="002C5C"/>
      <w:sz w:val="56"/>
      <w:szCs w:val="56"/>
    </w:rPr>
  </w:style>
  <w:style w:type="character" w:customStyle="1" w:styleId="LSSCover1Char">
    <w:name w:val="LSS_Cover 1 Char"/>
    <w:basedOn w:val="DefaultParagraphFont"/>
    <w:link w:val="LSSCover1"/>
    <w:rsid w:val="00095D94"/>
    <w:rPr>
      <w:rFonts w:ascii="Arial" w:hAnsi="Arial" w:cs="Arial"/>
      <w:b/>
      <w:bCs/>
      <w:noProof/>
      <w:color w:val="002C5C"/>
      <w:sz w:val="56"/>
      <w:szCs w:val="56"/>
      <w:lang w:val="en-US"/>
    </w:rPr>
  </w:style>
  <w:style w:type="paragraph" w:customStyle="1" w:styleId="LSSCover2">
    <w:name w:val="LSS_Cover 2"/>
    <w:basedOn w:val="LSSCover1"/>
    <w:qFormat/>
    <w:rsid w:val="00095D94"/>
    <w:pPr>
      <w:spacing w:before="1320"/>
    </w:pPr>
    <w:rPr>
      <w:b w:val="0"/>
      <w:color w:val="FFFFFF"/>
      <w:sz w:val="44"/>
      <w:szCs w:val="44"/>
    </w:rPr>
  </w:style>
  <w:style w:type="paragraph" w:styleId="NoSpacing">
    <w:name w:val="No Spacing"/>
    <w:aliases w:val="LSS_Cover 3 no spacing"/>
    <w:uiPriority w:val="1"/>
    <w:qFormat/>
    <w:rsid w:val="00095D94"/>
    <w:pPr>
      <w:spacing w:before="800" w:line="400" w:lineRule="exact"/>
    </w:pPr>
    <w:rPr>
      <w:rFonts w:ascii="Arial" w:hAnsi="Arial" w:cs="Arial"/>
      <w:color w:val="FFFFFF" w:themeColor="background1"/>
      <w:sz w:val="30"/>
      <w:szCs w:val="30"/>
      <w:lang w:val="en-US"/>
    </w:rPr>
  </w:style>
  <w:style w:type="paragraph" w:customStyle="1" w:styleId="LSSChapt1">
    <w:name w:val="LSS_Chapt1"/>
    <w:basedOn w:val="Normal"/>
    <w:qFormat/>
    <w:rsid w:val="0077487D"/>
    <w:pPr>
      <w:widowControl w:val="0"/>
      <w:pBdr>
        <w:bottom w:val="single" w:sz="6" w:space="6" w:color="auto"/>
      </w:pBdr>
      <w:autoSpaceDE w:val="0"/>
      <w:autoSpaceDN w:val="0"/>
      <w:adjustRightInd w:val="0"/>
    </w:pPr>
    <w:rPr>
      <w:b/>
      <w:bCs/>
      <w:color w:val="002C5C"/>
      <w:sz w:val="28"/>
      <w:szCs w:val="28"/>
    </w:rPr>
  </w:style>
  <w:style w:type="character" w:customStyle="1" w:styleId="Heading1Char">
    <w:name w:val="Heading 1 Char"/>
    <w:aliases w:val="LSS_Head1 Char"/>
    <w:basedOn w:val="DefaultParagraphFont"/>
    <w:link w:val="Heading1"/>
    <w:uiPriority w:val="9"/>
    <w:rsid w:val="006E5851"/>
    <w:rPr>
      <w:rFonts w:ascii="Arial" w:hAnsi="Arial" w:cs="Arial"/>
      <w:b/>
      <w:color w:val="002C5C"/>
      <w:sz w:val="26"/>
      <w:szCs w:val="26"/>
      <w:lang w:val="en-US"/>
    </w:rPr>
  </w:style>
  <w:style w:type="paragraph" w:styleId="Title">
    <w:name w:val="Title"/>
    <w:aliases w:val="LSS_Head2"/>
    <w:basedOn w:val="Normal"/>
    <w:next w:val="Normal"/>
    <w:link w:val="TitleChar"/>
    <w:uiPriority w:val="10"/>
    <w:qFormat/>
    <w:rsid w:val="006E5851"/>
    <w:pPr>
      <w:widowControl w:val="0"/>
      <w:autoSpaceDE w:val="0"/>
      <w:autoSpaceDN w:val="0"/>
      <w:adjustRightInd w:val="0"/>
      <w:spacing w:before="840"/>
    </w:pPr>
    <w:rPr>
      <w:sz w:val="24"/>
      <w:szCs w:val="24"/>
    </w:rPr>
  </w:style>
  <w:style w:type="character" w:customStyle="1" w:styleId="TitleChar">
    <w:name w:val="Title Char"/>
    <w:aliases w:val="LSS_Head2 Char"/>
    <w:basedOn w:val="DefaultParagraphFont"/>
    <w:link w:val="Title"/>
    <w:uiPriority w:val="10"/>
    <w:rsid w:val="006E5851"/>
    <w:rPr>
      <w:rFonts w:ascii="Arial" w:hAnsi="Arial" w:cs="Arial"/>
      <w:color w:val="auto"/>
      <w:sz w:val="24"/>
      <w:szCs w:val="24"/>
      <w:lang w:val="en-US"/>
    </w:rPr>
  </w:style>
  <w:style w:type="paragraph" w:styleId="ListParagraph">
    <w:name w:val="List Paragraph"/>
    <w:basedOn w:val="Normal"/>
    <w:uiPriority w:val="34"/>
    <w:rsid w:val="0025503C"/>
    <w:pPr>
      <w:ind w:left="720"/>
      <w:contextualSpacing/>
    </w:pPr>
  </w:style>
  <w:style w:type="paragraph" w:styleId="List">
    <w:name w:val="List"/>
    <w:basedOn w:val="Normal"/>
    <w:uiPriority w:val="99"/>
    <w:unhideWhenUsed/>
    <w:rsid w:val="0025503C"/>
    <w:pPr>
      <w:ind w:left="283" w:hanging="283"/>
      <w:contextualSpacing/>
    </w:pPr>
  </w:style>
  <w:style w:type="paragraph" w:styleId="List2">
    <w:name w:val="List 2"/>
    <w:basedOn w:val="Normal"/>
    <w:uiPriority w:val="99"/>
    <w:unhideWhenUsed/>
    <w:rsid w:val="0025503C"/>
    <w:pPr>
      <w:ind w:left="566" w:hanging="283"/>
      <w:contextualSpacing/>
    </w:pPr>
  </w:style>
  <w:style w:type="paragraph" w:styleId="List3">
    <w:name w:val="List 3"/>
    <w:basedOn w:val="Normal"/>
    <w:uiPriority w:val="99"/>
    <w:unhideWhenUsed/>
    <w:rsid w:val="0025503C"/>
    <w:pPr>
      <w:ind w:left="849" w:hanging="283"/>
      <w:contextualSpacing/>
    </w:pPr>
  </w:style>
  <w:style w:type="paragraph" w:styleId="ListBullet">
    <w:name w:val="List Bullet"/>
    <w:basedOn w:val="Normal"/>
    <w:uiPriority w:val="99"/>
    <w:unhideWhenUsed/>
    <w:rsid w:val="0025503C"/>
    <w:pPr>
      <w:numPr>
        <w:numId w:val="2"/>
      </w:numPr>
      <w:contextualSpacing/>
    </w:pPr>
  </w:style>
  <w:style w:type="paragraph" w:styleId="ListBullet2">
    <w:name w:val="List Bullet 2"/>
    <w:basedOn w:val="Normal"/>
    <w:uiPriority w:val="99"/>
    <w:unhideWhenUsed/>
    <w:rsid w:val="0025503C"/>
    <w:pPr>
      <w:numPr>
        <w:numId w:val="3"/>
      </w:numPr>
      <w:contextualSpacing/>
    </w:pPr>
  </w:style>
  <w:style w:type="paragraph" w:styleId="ListBullet3">
    <w:name w:val="List Bullet 3"/>
    <w:basedOn w:val="Normal"/>
    <w:uiPriority w:val="99"/>
    <w:unhideWhenUsed/>
    <w:rsid w:val="0025503C"/>
    <w:pPr>
      <w:numPr>
        <w:numId w:val="4"/>
      </w:numPr>
      <w:contextualSpacing/>
    </w:pPr>
  </w:style>
  <w:style w:type="numbering" w:customStyle="1" w:styleId="LSMainBullets">
    <w:name w:val="LS Main Bullets"/>
    <w:basedOn w:val="NoList"/>
    <w:uiPriority w:val="99"/>
    <w:rsid w:val="0025503C"/>
    <w:pPr>
      <w:numPr>
        <w:numId w:val="7"/>
      </w:numPr>
    </w:pPr>
  </w:style>
  <w:style w:type="paragraph" w:customStyle="1" w:styleId="LSSBullets2text">
    <w:name w:val="LSS_Bullets 2 text"/>
    <w:basedOn w:val="ListBullet"/>
    <w:qFormat/>
    <w:rsid w:val="00147104"/>
    <w:pPr>
      <w:numPr>
        <w:numId w:val="15"/>
      </w:numPr>
      <w:spacing w:after="120"/>
      <w:contextualSpacing w:val="0"/>
    </w:pPr>
  </w:style>
  <w:style w:type="paragraph" w:styleId="FootnoteText">
    <w:name w:val="footnote text"/>
    <w:basedOn w:val="Normal"/>
    <w:link w:val="FootnoteTextChar"/>
    <w:uiPriority w:val="99"/>
    <w:unhideWhenUsed/>
    <w:rsid w:val="00F4154F"/>
    <w:pPr>
      <w:spacing w:line="240" w:lineRule="auto"/>
    </w:pPr>
    <w:rPr>
      <w:sz w:val="24"/>
      <w:szCs w:val="24"/>
    </w:rPr>
  </w:style>
  <w:style w:type="character" w:customStyle="1" w:styleId="FootnoteTextChar">
    <w:name w:val="Footnote Text Char"/>
    <w:basedOn w:val="DefaultParagraphFont"/>
    <w:link w:val="FootnoteText"/>
    <w:uiPriority w:val="99"/>
    <w:rsid w:val="00F4154F"/>
    <w:rPr>
      <w:rFonts w:ascii="Arial" w:hAnsi="Arial" w:cs="Arial"/>
      <w:color w:val="auto"/>
      <w:sz w:val="24"/>
      <w:szCs w:val="24"/>
      <w:lang w:val="en-US"/>
    </w:rPr>
  </w:style>
  <w:style w:type="character" w:styleId="FootnoteReference">
    <w:name w:val="footnote reference"/>
    <w:basedOn w:val="DefaultParagraphFont"/>
    <w:uiPriority w:val="99"/>
    <w:unhideWhenUsed/>
    <w:rsid w:val="00F4154F"/>
    <w:rPr>
      <w:vertAlign w:val="superscript"/>
    </w:rPr>
  </w:style>
  <w:style w:type="paragraph" w:customStyle="1" w:styleId="LSSFootnote">
    <w:name w:val="LSS_Footnote"/>
    <w:basedOn w:val="FootnoteText"/>
    <w:qFormat/>
    <w:rsid w:val="006E5851"/>
    <w:pPr>
      <w:spacing w:after="120"/>
    </w:pPr>
    <w:rPr>
      <w:sz w:val="16"/>
      <w:szCs w:val="16"/>
    </w:rPr>
  </w:style>
  <w:style w:type="character" w:styleId="PageNumber">
    <w:name w:val="page number"/>
    <w:basedOn w:val="DefaultParagraphFont"/>
    <w:uiPriority w:val="99"/>
    <w:semiHidden/>
    <w:unhideWhenUsed/>
    <w:rsid w:val="00E93211"/>
  </w:style>
  <w:style w:type="character" w:customStyle="1" w:styleId="Heading2Char">
    <w:name w:val="Heading 2 Char"/>
    <w:basedOn w:val="DefaultParagraphFont"/>
    <w:link w:val="Heading2"/>
    <w:uiPriority w:val="9"/>
    <w:rsid w:val="00607112"/>
    <w:rPr>
      <w:rFonts w:eastAsiaTheme="majorEastAsia"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607112"/>
    <w:rPr>
      <w:rFonts w:eastAsiaTheme="majorEastAsia" w:cstheme="majorBidi"/>
      <w:b/>
      <w:bCs/>
      <w:color w:val="4F81BD" w:themeColor="accent1"/>
      <w:lang w:val="en-US"/>
    </w:rPr>
  </w:style>
  <w:style w:type="character" w:customStyle="1" w:styleId="Heading4Char">
    <w:name w:val="Heading 4 Char"/>
    <w:basedOn w:val="DefaultParagraphFont"/>
    <w:link w:val="Heading4"/>
    <w:uiPriority w:val="9"/>
    <w:rsid w:val="00607112"/>
    <w:rPr>
      <w:rFonts w:eastAsiaTheme="majorEastAsia" w:cstheme="majorBidi"/>
      <w:b/>
      <w:bCs/>
      <w:i/>
      <w:iCs/>
      <w:color w:val="4F81BD" w:themeColor="accent1"/>
      <w:lang w:val="en-US"/>
    </w:rPr>
  </w:style>
  <w:style w:type="character" w:customStyle="1" w:styleId="Heading5Char">
    <w:name w:val="Heading 5 Char"/>
    <w:basedOn w:val="DefaultParagraphFont"/>
    <w:link w:val="Heading5"/>
    <w:uiPriority w:val="9"/>
    <w:rsid w:val="00607112"/>
    <w:rPr>
      <w:rFonts w:eastAsiaTheme="majorEastAsia" w:cstheme="majorBidi"/>
      <w:color w:val="243F60" w:themeColor="accent1" w:themeShade="7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C974A-0AA7-4543-8353-A69BDEF7F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803</Words>
  <Characters>4579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Thomson</dc:creator>
  <cp:lastModifiedBy>Cathy Uttley</cp:lastModifiedBy>
  <cp:revision>2</cp:revision>
  <dcterms:created xsi:type="dcterms:W3CDTF">2017-10-20T17:18:00Z</dcterms:created>
  <dcterms:modified xsi:type="dcterms:W3CDTF">2017-10-20T17:18:00Z</dcterms:modified>
</cp:coreProperties>
</file>